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992A3" w14:textId="77777777" w:rsidR="00CA5E6F" w:rsidRDefault="00824810" w:rsidP="007B12D3">
      <w:pPr>
        <w:jc w:val="both"/>
      </w:pPr>
      <w:r>
        <w:rPr>
          <w:noProof/>
          <w:lang w:val="en-US"/>
        </w:rPr>
        <mc:AlternateContent>
          <mc:Choice Requires="wps">
            <w:drawing>
              <wp:anchor distT="0" distB="0" distL="114300" distR="114300" simplePos="0" relativeHeight="251659264" behindDoc="0" locked="0" layoutInCell="1" allowOverlap="1" wp14:anchorId="3CA4A7CE" wp14:editId="13C65A14">
                <wp:simplePos x="0" y="0"/>
                <wp:positionH relativeFrom="column">
                  <wp:posOffset>2171700</wp:posOffset>
                </wp:positionH>
                <wp:positionV relativeFrom="paragraph">
                  <wp:posOffset>114300</wp:posOffset>
                </wp:positionV>
                <wp:extent cx="3752850" cy="205740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57400"/>
                        </a:xfrm>
                        <a:prstGeom prst="rect">
                          <a:avLst/>
                        </a:prstGeom>
                        <a:solidFill>
                          <a:srgbClr val="FFFFFF"/>
                        </a:solidFill>
                        <a:ln w="9525">
                          <a:noFill/>
                          <a:miter lim="800000"/>
                          <a:headEnd/>
                          <a:tailEnd/>
                        </a:ln>
                      </wps:spPr>
                      <wps:txbx>
                        <w:txbxContent>
                          <w:p w14:paraId="5A974A4A" w14:textId="77777777" w:rsidR="00244C87" w:rsidRPr="00B51EEB" w:rsidRDefault="00244C87" w:rsidP="00A258D9">
                            <w:pPr>
                              <w:jc w:val="center"/>
                              <w:rPr>
                                <w:rFonts w:ascii="Broadway" w:hAnsi="Broadway"/>
                                <w:color w:val="4F81BD" w:themeColor="accent1"/>
                              </w:rPr>
                            </w:pPr>
                            <w:bookmarkStart w:id="0" w:name="_GoBack"/>
                          </w:p>
                          <w:p w14:paraId="7909E1B4" w14:textId="77777777" w:rsidR="00A258D9" w:rsidRPr="006A3FDC" w:rsidRDefault="00285A20" w:rsidP="000A065C">
                            <w:pPr>
                              <w:jc w:val="center"/>
                              <w:rPr>
                                <w:rFonts w:ascii="Lucida Calligraphy" w:hAnsi="Lucida Calligraphy"/>
                                <w:b/>
                                <w:color w:val="943634" w:themeColor="accent2" w:themeShade="BF"/>
                                <w:sz w:val="36"/>
                                <w:szCs w:val="36"/>
                              </w:rPr>
                            </w:pPr>
                            <w:r w:rsidRPr="006A3FDC">
                              <w:rPr>
                                <w:rFonts w:ascii="Lucida Calligraphy" w:hAnsi="Lucida Calligraphy"/>
                                <w:b/>
                                <w:color w:val="943634" w:themeColor="accent2" w:themeShade="BF"/>
                                <w:sz w:val="36"/>
                                <w:szCs w:val="36"/>
                              </w:rPr>
                              <w:t>Bury Art Society</w:t>
                            </w:r>
                          </w:p>
                          <w:p w14:paraId="0B24BB04" w14:textId="77777777" w:rsidR="00285A20" w:rsidRPr="006A3FDC" w:rsidRDefault="00285A20" w:rsidP="00A258D9">
                            <w:pPr>
                              <w:jc w:val="center"/>
                              <w:rPr>
                                <w:rFonts w:ascii="Lucida Calligraphy" w:hAnsi="Lucida Calligraphy"/>
                                <w:color w:val="943634" w:themeColor="accent2" w:themeShade="BF"/>
                                <w:sz w:val="20"/>
                                <w:szCs w:val="20"/>
                              </w:rPr>
                            </w:pPr>
                          </w:p>
                          <w:p w14:paraId="1B274F6A" w14:textId="77777777" w:rsidR="00285A20" w:rsidRDefault="000A065C" w:rsidP="00A258D9">
                            <w:pPr>
                              <w:jc w:val="center"/>
                              <w:rPr>
                                <w:rFonts w:ascii="Lucida Calligraphy" w:hAnsi="Lucida Calligraphy"/>
                                <w:b/>
                                <w:color w:val="E36C0A" w:themeColor="accent6" w:themeShade="BF"/>
                                <w:sz w:val="48"/>
                                <w:szCs w:val="48"/>
                              </w:rPr>
                            </w:pPr>
                            <w:r w:rsidRPr="006A3FDC">
                              <w:rPr>
                                <w:rFonts w:ascii="Lucida Calligraphy" w:hAnsi="Lucida Calligraphy"/>
                                <w:b/>
                                <w:color w:val="E36C0A" w:themeColor="accent6" w:themeShade="BF"/>
                                <w:sz w:val="48"/>
                                <w:szCs w:val="48"/>
                              </w:rPr>
                              <w:t>Autumn Newsletter</w:t>
                            </w:r>
                          </w:p>
                          <w:p w14:paraId="4E1E4982" w14:textId="77777777" w:rsidR="00824810" w:rsidRDefault="00824810" w:rsidP="00A258D9">
                            <w:pPr>
                              <w:jc w:val="center"/>
                              <w:rPr>
                                <w:rFonts w:ascii="Lucida Calligraphy" w:hAnsi="Lucida Calligraphy"/>
                                <w:b/>
                                <w:color w:val="E36C0A" w:themeColor="accent6" w:themeShade="BF"/>
                                <w:sz w:val="48"/>
                                <w:szCs w:val="48"/>
                              </w:rPr>
                            </w:pPr>
                            <w:r>
                              <w:rPr>
                                <w:rFonts w:ascii="Lucida Calligraphy" w:hAnsi="Lucida Calligraphy"/>
                                <w:b/>
                                <w:color w:val="E36C0A" w:themeColor="accent6" w:themeShade="BF"/>
                                <w:sz w:val="48"/>
                                <w:szCs w:val="48"/>
                              </w:rPr>
                              <w:t>2016</w:t>
                            </w:r>
                          </w:p>
                          <w:p w14:paraId="7AF6DC4F" w14:textId="77777777" w:rsidR="00824810" w:rsidRDefault="00824810" w:rsidP="00A258D9">
                            <w:pPr>
                              <w:jc w:val="center"/>
                              <w:rPr>
                                <w:rFonts w:ascii="Lucida Calligraphy" w:hAnsi="Lucida Calligraphy"/>
                                <w:b/>
                                <w:color w:val="E36C0A" w:themeColor="accent6" w:themeShade="BF"/>
                                <w:sz w:val="48"/>
                                <w:szCs w:val="48"/>
                              </w:rPr>
                            </w:pPr>
                          </w:p>
                          <w:p w14:paraId="6B6ECBF7" w14:textId="77777777" w:rsidR="00824810" w:rsidRDefault="00824810" w:rsidP="00A258D9">
                            <w:pPr>
                              <w:jc w:val="center"/>
                              <w:rPr>
                                <w:rFonts w:ascii="Lucida Calligraphy" w:hAnsi="Lucida Calligraphy"/>
                                <w:b/>
                                <w:color w:val="E36C0A" w:themeColor="accent6" w:themeShade="BF"/>
                                <w:sz w:val="48"/>
                                <w:szCs w:val="48"/>
                              </w:rPr>
                            </w:pPr>
                          </w:p>
                          <w:p w14:paraId="1493B9F2" w14:textId="77777777" w:rsidR="00824810" w:rsidRPr="006A3FDC" w:rsidRDefault="00824810" w:rsidP="00A258D9">
                            <w:pPr>
                              <w:jc w:val="center"/>
                              <w:rPr>
                                <w:rFonts w:ascii="Lucida Calligraphy" w:hAnsi="Lucida Calligraphy"/>
                                <w:b/>
                                <w:color w:val="943634" w:themeColor="accent2" w:themeShade="BF"/>
                                <w:sz w:val="48"/>
                                <w:szCs w:val="48"/>
                              </w:rPr>
                            </w:pPr>
                          </w:p>
                          <w:p w14:paraId="02512C18" w14:textId="77777777" w:rsidR="000A065C" w:rsidRPr="006A3FDC" w:rsidRDefault="006A3FDC" w:rsidP="00A258D9">
                            <w:pPr>
                              <w:jc w:val="center"/>
                              <w:rPr>
                                <w:rFonts w:ascii="Old English Text MT" w:hAnsi="Old English Text MT"/>
                                <w:b/>
                                <w:color w:val="943634" w:themeColor="accent2" w:themeShade="BF"/>
                                <w:sz w:val="48"/>
                                <w:szCs w:val="48"/>
                              </w:rPr>
                            </w:pPr>
                            <w:r w:rsidRPr="006A3FDC">
                              <w:rPr>
                                <w:rFonts w:ascii="Lucida Calligraphy" w:hAnsi="Lucida Calligraphy"/>
                                <w:b/>
                                <w:color w:val="943634" w:themeColor="accent2" w:themeShade="BF"/>
                                <w:sz w:val="48"/>
                                <w:szCs w:val="48"/>
                              </w:rPr>
                              <w:t>2016</w:t>
                            </w:r>
                          </w:p>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71pt;margin-top:9pt;width:295.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" stroked="f">
                <v:textbox>
                  <w:txbxContent>
                    <w:p w14:paraId="5A974A4A" w14:textId="77777777" w:rsidR="00244C87" w:rsidRPr="00B51EEB" w:rsidRDefault="00244C87" w:rsidP="00A258D9">
                      <w:pPr>
                        <w:jc w:val="center"/>
                        <w:rPr>
                          <w:rFonts w:ascii="Broadway" w:hAnsi="Broadway"/>
                          <w:color w:val="4F81BD" w:themeColor="accent1"/>
                        </w:rPr>
                      </w:pPr>
                      <w:bookmarkStart w:id="1" w:name="_GoBack"/>
                    </w:p>
                    <w:p w14:paraId="7909E1B4" w14:textId="77777777" w:rsidR="00A258D9" w:rsidRPr="006A3FDC" w:rsidRDefault="00285A20" w:rsidP="000A065C">
                      <w:pPr>
                        <w:jc w:val="center"/>
                        <w:rPr>
                          <w:rFonts w:ascii="Lucida Calligraphy" w:hAnsi="Lucida Calligraphy"/>
                          <w:b/>
                          <w:color w:val="943634" w:themeColor="accent2" w:themeShade="BF"/>
                          <w:sz w:val="36"/>
                          <w:szCs w:val="36"/>
                        </w:rPr>
                      </w:pPr>
                      <w:r w:rsidRPr="006A3FDC">
                        <w:rPr>
                          <w:rFonts w:ascii="Lucida Calligraphy" w:hAnsi="Lucida Calligraphy"/>
                          <w:b/>
                          <w:color w:val="943634" w:themeColor="accent2" w:themeShade="BF"/>
                          <w:sz w:val="36"/>
                          <w:szCs w:val="36"/>
                        </w:rPr>
                        <w:t>Bury Art Society</w:t>
                      </w:r>
                    </w:p>
                    <w:p w14:paraId="0B24BB04" w14:textId="77777777" w:rsidR="00285A20" w:rsidRPr="006A3FDC" w:rsidRDefault="00285A20" w:rsidP="00A258D9">
                      <w:pPr>
                        <w:jc w:val="center"/>
                        <w:rPr>
                          <w:rFonts w:ascii="Lucida Calligraphy" w:hAnsi="Lucida Calligraphy"/>
                          <w:color w:val="943634" w:themeColor="accent2" w:themeShade="BF"/>
                          <w:sz w:val="20"/>
                          <w:szCs w:val="20"/>
                        </w:rPr>
                      </w:pPr>
                    </w:p>
                    <w:p w14:paraId="1B274F6A" w14:textId="77777777" w:rsidR="00285A20" w:rsidRDefault="000A065C" w:rsidP="00A258D9">
                      <w:pPr>
                        <w:jc w:val="center"/>
                        <w:rPr>
                          <w:rFonts w:ascii="Lucida Calligraphy" w:hAnsi="Lucida Calligraphy"/>
                          <w:b/>
                          <w:color w:val="E36C0A" w:themeColor="accent6" w:themeShade="BF"/>
                          <w:sz w:val="48"/>
                          <w:szCs w:val="48"/>
                        </w:rPr>
                      </w:pPr>
                      <w:r w:rsidRPr="006A3FDC">
                        <w:rPr>
                          <w:rFonts w:ascii="Lucida Calligraphy" w:hAnsi="Lucida Calligraphy"/>
                          <w:b/>
                          <w:color w:val="E36C0A" w:themeColor="accent6" w:themeShade="BF"/>
                          <w:sz w:val="48"/>
                          <w:szCs w:val="48"/>
                        </w:rPr>
                        <w:t>Autumn Newsletter</w:t>
                      </w:r>
                    </w:p>
                    <w:p w14:paraId="4E1E4982" w14:textId="77777777" w:rsidR="00824810" w:rsidRDefault="00824810" w:rsidP="00A258D9">
                      <w:pPr>
                        <w:jc w:val="center"/>
                        <w:rPr>
                          <w:rFonts w:ascii="Lucida Calligraphy" w:hAnsi="Lucida Calligraphy"/>
                          <w:b/>
                          <w:color w:val="E36C0A" w:themeColor="accent6" w:themeShade="BF"/>
                          <w:sz w:val="48"/>
                          <w:szCs w:val="48"/>
                        </w:rPr>
                      </w:pPr>
                      <w:r>
                        <w:rPr>
                          <w:rFonts w:ascii="Lucida Calligraphy" w:hAnsi="Lucida Calligraphy"/>
                          <w:b/>
                          <w:color w:val="E36C0A" w:themeColor="accent6" w:themeShade="BF"/>
                          <w:sz w:val="48"/>
                          <w:szCs w:val="48"/>
                        </w:rPr>
                        <w:t>2016</w:t>
                      </w:r>
                    </w:p>
                    <w:p w14:paraId="7AF6DC4F" w14:textId="77777777" w:rsidR="00824810" w:rsidRDefault="00824810" w:rsidP="00A258D9">
                      <w:pPr>
                        <w:jc w:val="center"/>
                        <w:rPr>
                          <w:rFonts w:ascii="Lucida Calligraphy" w:hAnsi="Lucida Calligraphy"/>
                          <w:b/>
                          <w:color w:val="E36C0A" w:themeColor="accent6" w:themeShade="BF"/>
                          <w:sz w:val="48"/>
                          <w:szCs w:val="48"/>
                        </w:rPr>
                      </w:pPr>
                    </w:p>
                    <w:p w14:paraId="6B6ECBF7" w14:textId="77777777" w:rsidR="00824810" w:rsidRDefault="00824810" w:rsidP="00A258D9">
                      <w:pPr>
                        <w:jc w:val="center"/>
                        <w:rPr>
                          <w:rFonts w:ascii="Lucida Calligraphy" w:hAnsi="Lucida Calligraphy"/>
                          <w:b/>
                          <w:color w:val="E36C0A" w:themeColor="accent6" w:themeShade="BF"/>
                          <w:sz w:val="48"/>
                          <w:szCs w:val="48"/>
                        </w:rPr>
                      </w:pPr>
                    </w:p>
                    <w:p w14:paraId="1493B9F2" w14:textId="77777777" w:rsidR="00824810" w:rsidRPr="006A3FDC" w:rsidRDefault="00824810" w:rsidP="00A258D9">
                      <w:pPr>
                        <w:jc w:val="center"/>
                        <w:rPr>
                          <w:rFonts w:ascii="Lucida Calligraphy" w:hAnsi="Lucida Calligraphy"/>
                          <w:b/>
                          <w:color w:val="943634" w:themeColor="accent2" w:themeShade="BF"/>
                          <w:sz w:val="48"/>
                          <w:szCs w:val="48"/>
                        </w:rPr>
                      </w:pPr>
                    </w:p>
                    <w:p w14:paraId="02512C18" w14:textId="77777777" w:rsidR="000A065C" w:rsidRPr="006A3FDC" w:rsidRDefault="006A3FDC" w:rsidP="00A258D9">
                      <w:pPr>
                        <w:jc w:val="center"/>
                        <w:rPr>
                          <w:rFonts w:ascii="Old English Text MT" w:hAnsi="Old English Text MT"/>
                          <w:b/>
                          <w:color w:val="943634" w:themeColor="accent2" w:themeShade="BF"/>
                          <w:sz w:val="48"/>
                          <w:szCs w:val="48"/>
                        </w:rPr>
                      </w:pPr>
                      <w:r w:rsidRPr="006A3FDC">
                        <w:rPr>
                          <w:rFonts w:ascii="Lucida Calligraphy" w:hAnsi="Lucida Calligraphy"/>
                          <w:b/>
                          <w:color w:val="943634" w:themeColor="accent2" w:themeShade="BF"/>
                          <w:sz w:val="48"/>
                          <w:szCs w:val="48"/>
                        </w:rPr>
                        <w:t>2016</w:t>
                      </w:r>
                    </w:p>
                    <w:bookmarkEnd w:id="1"/>
                  </w:txbxContent>
                </v:textbox>
              </v:shape>
            </w:pict>
          </mc:Fallback>
        </mc:AlternateContent>
      </w:r>
      <w:r w:rsidR="00B21E97">
        <w:t xml:space="preserve">               </w:t>
      </w:r>
    </w:p>
    <w:p w14:paraId="51EB3987" w14:textId="77777777" w:rsidR="00D37760" w:rsidRDefault="00D37760" w:rsidP="007B12D3">
      <w:pPr>
        <w:jc w:val="both"/>
        <w:rPr>
          <w:rFonts w:ascii="Goudy Old Style" w:hAnsi="Goudy Old Style" w:cs="Estrangelo Edessa"/>
        </w:rPr>
      </w:pPr>
    </w:p>
    <w:p w14:paraId="480AC05E" w14:textId="77777777" w:rsidR="008A405B" w:rsidRDefault="000A065C" w:rsidP="007B12D3">
      <w:pPr>
        <w:jc w:val="both"/>
        <w:rPr>
          <w:rFonts w:ascii="Goudy Old Style" w:hAnsi="Goudy Old Style" w:cs="Estrangelo Edessa"/>
        </w:rPr>
      </w:pPr>
      <w:r>
        <w:rPr>
          <w:rFonts w:ascii="Goudy Old Style" w:hAnsi="Goudy Old Style" w:cs="Estrangelo Edessa"/>
          <w:noProof/>
          <w:lang w:val="en-US"/>
        </w:rPr>
        <w:drawing>
          <wp:inline distT="0" distB="0" distL="0" distR="0" wp14:anchorId="3B7A6A10" wp14:editId="6243B583">
            <wp:extent cx="1925959" cy="1371600"/>
            <wp:effectExtent l="0" t="0" r="0" b="0"/>
            <wp:docPr id="4" name="Picture 4" descr="C:\Users\Peggy\AppData\Local\Microsoft\Windows\Temporary Internet Files\Content.IE5\304K64CW\2075438128_53c5968fdb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ggy\AppData\Local\Microsoft\Windows\Temporary Internet Files\Content.IE5\304K64CW\2075438128_53c5968fdb_z[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400" cy="1374762"/>
                    </a:xfrm>
                    <a:prstGeom prst="rect">
                      <a:avLst/>
                    </a:prstGeom>
                    <a:noFill/>
                    <a:ln>
                      <a:noFill/>
                    </a:ln>
                  </pic:spPr>
                </pic:pic>
              </a:graphicData>
            </a:graphic>
          </wp:inline>
        </w:drawing>
      </w:r>
    </w:p>
    <w:p w14:paraId="5F82A532" w14:textId="77777777" w:rsidR="008A405B" w:rsidRDefault="008A405B" w:rsidP="007B12D3">
      <w:pPr>
        <w:jc w:val="both"/>
        <w:rPr>
          <w:rFonts w:ascii="Goudy Old Style" w:hAnsi="Goudy Old Style" w:cs="Estrangelo Edessa"/>
        </w:rPr>
      </w:pPr>
    </w:p>
    <w:p w14:paraId="32086135" w14:textId="77777777" w:rsidR="00705615" w:rsidRPr="00EE557F" w:rsidRDefault="00705615" w:rsidP="0000412F">
      <w:pPr>
        <w:jc w:val="both"/>
        <w:rPr>
          <w:rFonts w:ascii="Lucida Handwriting" w:hAnsi="Lucida Handwriting" w:cs="Estrangelo Edessa"/>
          <w:sz w:val="24"/>
          <w:szCs w:val="24"/>
        </w:rPr>
      </w:pPr>
    </w:p>
    <w:p w14:paraId="0685F344" w14:textId="77777777" w:rsidR="00824810" w:rsidRDefault="00824810" w:rsidP="0000412F">
      <w:pPr>
        <w:jc w:val="both"/>
        <w:rPr>
          <w:rFonts w:ascii="Lucida Handwriting" w:hAnsi="Lucida Handwriting" w:cs="Estrangelo Edessa"/>
          <w:sz w:val="24"/>
          <w:szCs w:val="24"/>
        </w:rPr>
      </w:pPr>
    </w:p>
    <w:p w14:paraId="5BD23658" w14:textId="77777777" w:rsidR="00824810" w:rsidRDefault="00824810" w:rsidP="0000412F">
      <w:pPr>
        <w:jc w:val="both"/>
        <w:rPr>
          <w:rFonts w:ascii="Lucida Handwriting" w:hAnsi="Lucida Handwriting" w:cs="Estrangelo Edessa"/>
          <w:sz w:val="24"/>
          <w:szCs w:val="24"/>
        </w:rPr>
      </w:pPr>
    </w:p>
    <w:p w14:paraId="2A7BA21D" w14:textId="77777777" w:rsidR="000A065C" w:rsidRPr="00EE557F" w:rsidRDefault="000A065C" w:rsidP="0000412F">
      <w:pPr>
        <w:jc w:val="both"/>
        <w:rPr>
          <w:rFonts w:ascii="Lucida Handwriting" w:hAnsi="Lucida Handwriting" w:cs="Estrangelo Edessa"/>
          <w:sz w:val="24"/>
          <w:szCs w:val="24"/>
        </w:rPr>
      </w:pPr>
      <w:r w:rsidRPr="00EE557F">
        <w:rPr>
          <w:rFonts w:ascii="Lucida Handwriting" w:hAnsi="Lucida Handwriting" w:cs="Estrangelo Edessa"/>
          <w:sz w:val="24"/>
          <w:szCs w:val="24"/>
        </w:rPr>
        <w:t>Programme</w:t>
      </w:r>
    </w:p>
    <w:p w14:paraId="64070BB3" w14:textId="77777777" w:rsidR="000A065C" w:rsidRPr="00EE557F" w:rsidRDefault="006A3FDC" w:rsidP="0000412F">
      <w:pPr>
        <w:jc w:val="both"/>
        <w:rPr>
          <w:rFonts w:ascii="Goudy Old Style" w:hAnsi="Goudy Old Style" w:cs="Estrangelo Edessa"/>
          <w:sz w:val="24"/>
          <w:szCs w:val="24"/>
        </w:rPr>
      </w:pPr>
      <w:r w:rsidRPr="00EE557F">
        <w:rPr>
          <w:rFonts w:ascii="Goudy Old Style" w:hAnsi="Goudy Old Style" w:cs="Estrangelo Edessa"/>
          <w:sz w:val="24"/>
          <w:szCs w:val="24"/>
        </w:rPr>
        <w:t xml:space="preserve">This year’s exciting-looking programme has been circulated to all members, as usual, by email and in addition Derek White, the new programme secretary, has produced an illustrated explanatory booklet which will be available at weekly meetings. </w:t>
      </w:r>
    </w:p>
    <w:p w14:paraId="7D58B1B5" w14:textId="77777777" w:rsidR="006E5726" w:rsidRPr="00EE557F" w:rsidRDefault="006E5726" w:rsidP="0000412F">
      <w:pPr>
        <w:jc w:val="both"/>
        <w:rPr>
          <w:rFonts w:ascii="Lucida Handwriting" w:hAnsi="Lucida Handwriting" w:cs="Estrangelo Edessa"/>
          <w:sz w:val="24"/>
          <w:szCs w:val="24"/>
        </w:rPr>
      </w:pPr>
      <w:r w:rsidRPr="00EE557F">
        <w:rPr>
          <w:rFonts w:ascii="Lucida Handwriting" w:hAnsi="Lucida Handwriting" w:cs="Estrangelo Edessa"/>
          <w:sz w:val="24"/>
          <w:szCs w:val="24"/>
        </w:rPr>
        <w:t>Annual Competition</w:t>
      </w:r>
    </w:p>
    <w:p w14:paraId="4EA66B3B" w14:textId="77777777" w:rsidR="006E5726" w:rsidRPr="00EE557F" w:rsidRDefault="006E5726" w:rsidP="0000412F">
      <w:pPr>
        <w:jc w:val="both"/>
        <w:rPr>
          <w:rFonts w:ascii="Goudy Old Style" w:hAnsi="Goudy Old Style" w:cs="Estrangelo Edessa"/>
          <w:sz w:val="24"/>
          <w:szCs w:val="24"/>
        </w:rPr>
      </w:pPr>
      <w:r w:rsidRPr="00EE557F">
        <w:rPr>
          <w:rFonts w:ascii="Goudy Old Style" w:hAnsi="Goudy Old Style" w:cs="Estrangelo Edessa"/>
          <w:sz w:val="24"/>
          <w:szCs w:val="24"/>
        </w:rPr>
        <w:t xml:space="preserve">An excellent </w:t>
      </w:r>
      <w:r w:rsidR="00DD7103" w:rsidRPr="00EE557F">
        <w:rPr>
          <w:rFonts w:ascii="Goudy Old Style" w:hAnsi="Goudy Old Style" w:cs="Estrangelo Edessa"/>
          <w:sz w:val="24"/>
          <w:szCs w:val="24"/>
        </w:rPr>
        <w:t>display of work for t</w:t>
      </w:r>
      <w:r w:rsidRPr="00EE557F">
        <w:rPr>
          <w:rFonts w:ascii="Goudy Old Style" w:hAnsi="Goudy Old Style" w:cs="Estrangelo Edessa"/>
          <w:sz w:val="24"/>
          <w:szCs w:val="24"/>
        </w:rPr>
        <w:t>his year’s competition “Urban Landscape” was won by Wright Platt.</w:t>
      </w:r>
      <w:r w:rsidR="00DD7103" w:rsidRPr="00EE557F">
        <w:rPr>
          <w:rFonts w:ascii="Goudy Old Style" w:hAnsi="Goudy Old Style" w:cs="Estrangelo Edessa"/>
          <w:sz w:val="24"/>
          <w:szCs w:val="24"/>
        </w:rPr>
        <w:t xml:space="preserve"> </w:t>
      </w:r>
    </w:p>
    <w:p w14:paraId="616CA7A6" w14:textId="77777777" w:rsidR="000A065C" w:rsidRPr="00EE557F" w:rsidRDefault="000A065C" w:rsidP="0000412F">
      <w:pPr>
        <w:jc w:val="both"/>
        <w:rPr>
          <w:rFonts w:ascii="Lucida Handwriting" w:hAnsi="Lucida Handwriting" w:cs="Estrangelo Edessa"/>
          <w:sz w:val="24"/>
          <w:szCs w:val="24"/>
        </w:rPr>
      </w:pPr>
      <w:r w:rsidRPr="00EE557F">
        <w:rPr>
          <w:rFonts w:ascii="Lucida Handwriting" w:hAnsi="Lucida Handwriting" w:cs="Estrangelo Edessa"/>
          <w:sz w:val="24"/>
          <w:szCs w:val="24"/>
        </w:rPr>
        <w:t>Exhibitions</w:t>
      </w:r>
      <w:r w:rsidR="00DD7103" w:rsidRPr="00EE557F">
        <w:rPr>
          <w:rFonts w:ascii="Lucida Handwriting" w:hAnsi="Lucida Handwriting" w:cs="Estrangelo Edessa"/>
          <w:sz w:val="24"/>
          <w:szCs w:val="24"/>
        </w:rPr>
        <w:t xml:space="preserve"> Officer</w:t>
      </w:r>
    </w:p>
    <w:p w14:paraId="206876C1" w14:textId="77777777" w:rsidR="0000412F" w:rsidRPr="00EE557F" w:rsidRDefault="006A3FDC" w:rsidP="0000412F">
      <w:pPr>
        <w:jc w:val="both"/>
        <w:rPr>
          <w:rFonts w:ascii="Goudy Old Style" w:hAnsi="Goudy Old Style" w:cs="Estrangelo Edessa"/>
          <w:sz w:val="24"/>
          <w:szCs w:val="24"/>
        </w:rPr>
      </w:pPr>
      <w:r w:rsidRPr="00EE557F">
        <w:rPr>
          <w:rFonts w:ascii="Goudy Old Style" w:hAnsi="Goudy Old Style" w:cs="Estrangelo Edessa"/>
          <w:sz w:val="24"/>
          <w:szCs w:val="24"/>
        </w:rPr>
        <w:t xml:space="preserve">There were no names put forward for the post of Exhibition Secretary at the last AGM. </w:t>
      </w:r>
      <w:r w:rsidR="0000412F" w:rsidRPr="00EE557F">
        <w:rPr>
          <w:rFonts w:ascii="Goudy Old Style" w:hAnsi="Goudy Old Style" w:cs="Estrangelo Edessa"/>
          <w:sz w:val="24"/>
          <w:szCs w:val="24"/>
        </w:rPr>
        <w:t xml:space="preserve">If anyone is interested in arranging, taking part in displaying and selling members’ work perhaps they would contact the Secretary or a member of the Committee.  Peggy is willing to </w:t>
      </w:r>
      <w:r w:rsidR="00B27343" w:rsidRPr="00EE557F">
        <w:rPr>
          <w:rFonts w:ascii="Goudy Old Style" w:hAnsi="Goudy Old Style" w:cs="Estrangelo Edessa"/>
          <w:sz w:val="24"/>
          <w:szCs w:val="24"/>
        </w:rPr>
        <w:t>continue organising</w:t>
      </w:r>
      <w:r w:rsidR="0000412F" w:rsidRPr="00EE557F">
        <w:rPr>
          <w:rFonts w:ascii="Goudy Old Style" w:hAnsi="Goudy Old Style" w:cs="Estrangelo Edessa"/>
          <w:sz w:val="24"/>
          <w:szCs w:val="24"/>
        </w:rPr>
        <w:t xml:space="preserve"> the Annual Exhibition at </w:t>
      </w:r>
      <w:r w:rsidR="00DD7103" w:rsidRPr="00EE557F">
        <w:rPr>
          <w:rFonts w:ascii="Goudy Old Style" w:hAnsi="Goudy Old Style" w:cs="Estrangelo Edessa"/>
          <w:sz w:val="24"/>
          <w:szCs w:val="24"/>
        </w:rPr>
        <w:t>Bury Art Museum (3</w:t>
      </w:r>
      <w:r w:rsidR="00DD7103" w:rsidRPr="00EE557F">
        <w:rPr>
          <w:rFonts w:ascii="Goudy Old Style" w:hAnsi="Goudy Old Style" w:cs="Estrangelo Edessa"/>
          <w:sz w:val="24"/>
          <w:szCs w:val="24"/>
          <w:vertAlign w:val="superscript"/>
        </w:rPr>
        <w:t>rd</w:t>
      </w:r>
      <w:r w:rsidR="00DD7103" w:rsidRPr="00EE557F">
        <w:rPr>
          <w:rFonts w:ascii="Goudy Old Style" w:hAnsi="Goudy Old Style" w:cs="Estrangelo Edessa"/>
          <w:sz w:val="24"/>
          <w:szCs w:val="24"/>
        </w:rPr>
        <w:t xml:space="preserve"> December 2016 to 4</w:t>
      </w:r>
      <w:r w:rsidR="00DD7103" w:rsidRPr="00EE557F">
        <w:rPr>
          <w:rFonts w:ascii="Goudy Old Style" w:hAnsi="Goudy Old Style" w:cs="Estrangelo Edessa"/>
          <w:sz w:val="24"/>
          <w:szCs w:val="24"/>
          <w:vertAlign w:val="superscript"/>
        </w:rPr>
        <w:t>th</w:t>
      </w:r>
      <w:r w:rsidR="00DD7103" w:rsidRPr="00EE557F">
        <w:rPr>
          <w:rFonts w:ascii="Goudy Old Style" w:hAnsi="Goudy Old Style" w:cs="Estrangelo Edessa"/>
          <w:sz w:val="24"/>
          <w:szCs w:val="24"/>
        </w:rPr>
        <w:t xml:space="preserve"> February 2017) and </w:t>
      </w:r>
      <w:r w:rsidR="0052334C">
        <w:rPr>
          <w:rFonts w:ascii="Goudy Old Style" w:hAnsi="Goudy Old Style" w:cs="Estrangelo Edessa"/>
          <w:sz w:val="24"/>
          <w:szCs w:val="24"/>
        </w:rPr>
        <w:t xml:space="preserve">is </w:t>
      </w:r>
      <w:r w:rsidR="00B27343" w:rsidRPr="00EE557F">
        <w:rPr>
          <w:rFonts w:ascii="Goudy Old Style" w:hAnsi="Goudy Old Style" w:cs="Estrangelo Edessa"/>
          <w:sz w:val="24"/>
          <w:szCs w:val="24"/>
        </w:rPr>
        <w:t xml:space="preserve">also </w:t>
      </w:r>
      <w:r w:rsidR="0052334C">
        <w:rPr>
          <w:rFonts w:ascii="Goudy Old Style" w:hAnsi="Goudy Old Style" w:cs="Estrangelo Edessa"/>
          <w:sz w:val="24"/>
          <w:szCs w:val="24"/>
        </w:rPr>
        <w:t xml:space="preserve">arranging </w:t>
      </w:r>
      <w:r w:rsidR="00B27343" w:rsidRPr="00EE557F">
        <w:rPr>
          <w:rFonts w:ascii="Goudy Old Style" w:hAnsi="Goudy Old Style" w:cs="Estrangelo Edessa"/>
          <w:sz w:val="24"/>
          <w:szCs w:val="24"/>
        </w:rPr>
        <w:t>an</w:t>
      </w:r>
      <w:r w:rsidR="00DD7103" w:rsidRPr="00EE557F">
        <w:rPr>
          <w:rFonts w:ascii="Goudy Old Style" w:hAnsi="Goudy Old Style" w:cs="Estrangelo Edessa"/>
          <w:sz w:val="24"/>
          <w:szCs w:val="24"/>
        </w:rPr>
        <w:t xml:space="preserve"> exhibition and sale of members’ w</w:t>
      </w:r>
      <w:r w:rsidR="0052334C">
        <w:rPr>
          <w:rFonts w:ascii="Goudy Old Style" w:hAnsi="Goudy Old Style" w:cs="Estrangelo Edessa"/>
          <w:sz w:val="24"/>
          <w:szCs w:val="24"/>
        </w:rPr>
        <w:t>ork at Bury Unitarian Church on Saturday 8</w:t>
      </w:r>
      <w:r w:rsidR="0052334C" w:rsidRPr="0052334C">
        <w:rPr>
          <w:rFonts w:ascii="Goudy Old Style" w:hAnsi="Goudy Old Style" w:cs="Estrangelo Edessa"/>
          <w:sz w:val="24"/>
          <w:szCs w:val="24"/>
          <w:vertAlign w:val="superscript"/>
        </w:rPr>
        <w:t>th</w:t>
      </w:r>
      <w:r w:rsidR="0052334C">
        <w:rPr>
          <w:rFonts w:ascii="Goudy Old Style" w:hAnsi="Goudy Old Style" w:cs="Estrangelo Edessa"/>
          <w:sz w:val="24"/>
          <w:szCs w:val="24"/>
        </w:rPr>
        <w:t xml:space="preserve"> October from 10am to 4pm.</w:t>
      </w:r>
    </w:p>
    <w:p w14:paraId="62A08FB8" w14:textId="77777777" w:rsidR="006E5726" w:rsidRPr="00EE557F" w:rsidRDefault="006E5726" w:rsidP="0000412F">
      <w:pPr>
        <w:jc w:val="both"/>
        <w:rPr>
          <w:rFonts w:ascii="Lucida Handwriting" w:hAnsi="Lucida Handwriting" w:cs="Estrangelo Edessa"/>
          <w:sz w:val="24"/>
          <w:szCs w:val="24"/>
        </w:rPr>
      </w:pPr>
      <w:r w:rsidRPr="00EE557F">
        <w:rPr>
          <w:rFonts w:ascii="Lucida Handwriting" w:hAnsi="Lucida Handwriting" w:cs="Estrangelo Edessa"/>
          <w:sz w:val="24"/>
          <w:szCs w:val="24"/>
        </w:rPr>
        <w:t>Website</w:t>
      </w:r>
    </w:p>
    <w:p w14:paraId="44B67C3B" w14:textId="77777777" w:rsidR="006E5726" w:rsidRPr="00EE557F" w:rsidRDefault="006E5726" w:rsidP="0000412F">
      <w:pPr>
        <w:jc w:val="both"/>
        <w:rPr>
          <w:rFonts w:ascii="Goudy Old Style" w:hAnsi="Goudy Old Style" w:cs="Estrangelo Edessa"/>
          <w:sz w:val="24"/>
          <w:szCs w:val="24"/>
        </w:rPr>
      </w:pPr>
      <w:r w:rsidRPr="00EE557F">
        <w:rPr>
          <w:rFonts w:ascii="Goudy Old Style" w:hAnsi="Goudy Old Style" w:cs="Estrangelo Edessa"/>
          <w:sz w:val="24"/>
          <w:szCs w:val="24"/>
        </w:rPr>
        <w:t>Judith Jones, Gill Holt and Anne Saxon have been extremely busy in recent months designing a new website which it is hoped will be up and running at the start of the new term.  Many thanks to them – it is beginning to look very impressive.  Further details will be available soon.</w:t>
      </w:r>
    </w:p>
    <w:p w14:paraId="27C8BCFA" w14:textId="77777777" w:rsidR="00B27343" w:rsidRPr="00EE557F" w:rsidRDefault="00EE557F" w:rsidP="0000412F">
      <w:pPr>
        <w:jc w:val="both"/>
        <w:rPr>
          <w:rFonts w:ascii="Lucida Handwriting" w:hAnsi="Lucida Handwriting" w:cs="Estrangelo Edessa"/>
          <w:sz w:val="24"/>
          <w:szCs w:val="24"/>
        </w:rPr>
      </w:pPr>
      <w:r w:rsidRPr="00EE557F">
        <w:rPr>
          <w:rFonts w:ascii="Lucida Handwriting" w:hAnsi="Lucida Handwriting" w:cs="Estrangelo Edessa"/>
          <w:sz w:val="24"/>
          <w:szCs w:val="24"/>
        </w:rPr>
        <w:t>Art Books</w:t>
      </w:r>
    </w:p>
    <w:p w14:paraId="5B06789E" w14:textId="77777777" w:rsidR="00EE557F" w:rsidRPr="00EE557F" w:rsidRDefault="00EE557F" w:rsidP="0000412F">
      <w:pPr>
        <w:jc w:val="both"/>
        <w:rPr>
          <w:rFonts w:ascii="Goudy Old Style" w:hAnsi="Goudy Old Style" w:cs="Estrangelo Edessa"/>
          <w:sz w:val="24"/>
          <w:szCs w:val="24"/>
        </w:rPr>
      </w:pPr>
      <w:r w:rsidRPr="00EE557F">
        <w:rPr>
          <w:rFonts w:ascii="Goudy Old Style" w:hAnsi="Goudy Old Style" w:cs="Estrangelo Edessa"/>
          <w:sz w:val="24"/>
          <w:szCs w:val="24"/>
        </w:rPr>
        <w:t>Pam Stone has recently up-dated and catalogued the art books which are now available for members to borrow.</w:t>
      </w:r>
    </w:p>
    <w:p w14:paraId="224E2F46" w14:textId="77777777" w:rsidR="000A065C" w:rsidRPr="00EE557F" w:rsidRDefault="000A065C" w:rsidP="0000412F">
      <w:pPr>
        <w:jc w:val="both"/>
        <w:rPr>
          <w:rFonts w:ascii="Lucida Handwriting" w:hAnsi="Lucida Handwriting" w:cs="Estrangelo Edessa"/>
          <w:sz w:val="24"/>
          <w:szCs w:val="24"/>
        </w:rPr>
      </w:pPr>
      <w:r w:rsidRPr="00EE557F">
        <w:rPr>
          <w:rFonts w:ascii="Lucida Handwriting" w:hAnsi="Lucida Handwriting" w:cs="Estrangelo Edessa"/>
          <w:sz w:val="24"/>
          <w:szCs w:val="24"/>
        </w:rPr>
        <w:t>Coach trips</w:t>
      </w:r>
    </w:p>
    <w:p w14:paraId="2C785D28" w14:textId="77777777" w:rsidR="000A065C" w:rsidRPr="00EE557F" w:rsidRDefault="0000412F" w:rsidP="0000412F">
      <w:pPr>
        <w:jc w:val="both"/>
        <w:rPr>
          <w:rFonts w:ascii="Lucida Handwriting" w:hAnsi="Lucida Handwriting" w:cs="Estrangelo Edessa"/>
          <w:sz w:val="24"/>
          <w:szCs w:val="24"/>
        </w:rPr>
      </w:pPr>
      <w:r w:rsidRPr="00EE557F">
        <w:rPr>
          <w:rFonts w:ascii="Goudy Old Style" w:hAnsi="Goudy Old Style" w:cs="Estrangelo Edessa"/>
          <w:sz w:val="24"/>
          <w:szCs w:val="24"/>
        </w:rPr>
        <w:t>Coach trips have been cancelled for the time being as it has become increasingl</w:t>
      </w:r>
      <w:r w:rsidR="00DD7103" w:rsidRPr="00EE557F">
        <w:rPr>
          <w:rFonts w:ascii="Goudy Old Style" w:hAnsi="Goudy Old Style" w:cs="Estrangelo Edessa"/>
          <w:sz w:val="24"/>
          <w:szCs w:val="24"/>
        </w:rPr>
        <w:t xml:space="preserve">y difficult to ensure a sufficient number of </w:t>
      </w:r>
      <w:r w:rsidRPr="00EE557F">
        <w:rPr>
          <w:rFonts w:ascii="Goudy Old Style" w:hAnsi="Goudy Old Style" w:cs="Estrangelo Edessa"/>
          <w:sz w:val="24"/>
          <w:szCs w:val="24"/>
        </w:rPr>
        <w:t xml:space="preserve">names to book </w:t>
      </w:r>
      <w:r w:rsidR="006E5726" w:rsidRPr="00EE557F">
        <w:rPr>
          <w:rFonts w:ascii="Goudy Old Style" w:hAnsi="Goudy Old Style" w:cs="Estrangelo Edessa"/>
          <w:sz w:val="24"/>
          <w:szCs w:val="24"/>
        </w:rPr>
        <w:t xml:space="preserve">and pay for </w:t>
      </w:r>
      <w:r w:rsidRPr="00EE557F">
        <w:rPr>
          <w:rFonts w:ascii="Goudy Old Style" w:hAnsi="Goudy Old Style" w:cs="Estrangelo Edessa"/>
          <w:sz w:val="24"/>
          <w:szCs w:val="24"/>
        </w:rPr>
        <w:t xml:space="preserve">necessary coaches.  It may be possible to resume if </w:t>
      </w:r>
      <w:r w:rsidR="006E5726" w:rsidRPr="00EE557F">
        <w:rPr>
          <w:rFonts w:ascii="Goudy Old Style" w:hAnsi="Goudy Old Style" w:cs="Estrangelo Edessa"/>
          <w:sz w:val="24"/>
          <w:szCs w:val="24"/>
        </w:rPr>
        <w:t>enough interest and commitment is shown.</w:t>
      </w:r>
    </w:p>
    <w:p w14:paraId="209AA15F" w14:textId="77777777" w:rsidR="000A065C" w:rsidRPr="00EE557F" w:rsidRDefault="00B60B38" w:rsidP="0000412F">
      <w:pPr>
        <w:jc w:val="both"/>
        <w:rPr>
          <w:rFonts w:ascii="Lucida Handwriting" w:hAnsi="Lucida Handwriting" w:cs="Estrangelo Edessa"/>
          <w:sz w:val="24"/>
          <w:szCs w:val="24"/>
        </w:rPr>
      </w:pPr>
      <w:r>
        <w:rPr>
          <w:rFonts w:ascii="Lucida Handwriting" w:hAnsi="Lucida Handwriting" w:cs="Estrangelo Edessa"/>
          <w:sz w:val="24"/>
          <w:szCs w:val="24"/>
        </w:rPr>
        <w:t xml:space="preserve">Autumn and Spring </w:t>
      </w:r>
      <w:r w:rsidR="000A065C" w:rsidRPr="00EE557F">
        <w:rPr>
          <w:rFonts w:ascii="Lucida Handwriting" w:hAnsi="Lucida Handwriting" w:cs="Estrangelo Edessa"/>
          <w:sz w:val="24"/>
          <w:szCs w:val="24"/>
        </w:rPr>
        <w:t>Visits</w:t>
      </w:r>
    </w:p>
    <w:p w14:paraId="672D8B2E" w14:textId="77777777" w:rsidR="00AB5D78" w:rsidRPr="00EE557F" w:rsidRDefault="006E5726" w:rsidP="00B27343">
      <w:pPr>
        <w:jc w:val="both"/>
        <w:rPr>
          <w:rFonts w:ascii="Goudy Old Style" w:hAnsi="Goudy Old Style" w:cs="Estrangelo Edessa"/>
          <w:sz w:val="24"/>
          <w:szCs w:val="24"/>
        </w:rPr>
      </w:pPr>
      <w:r w:rsidRPr="00EE557F">
        <w:rPr>
          <w:rFonts w:ascii="Goudy Old Style" w:hAnsi="Goudy Old Style" w:cs="Estrangelo Edessa"/>
          <w:sz w:val="24"/>
          <w:szCs w:val="24"/>
        </w:rPr>
        <w:t>At the moment no visits have been arranged for the coming year</w:t>
      </w:r>
    </w:p>
    <w:p w14:paraId="59416376" w14:textId="77777777" w:rsidR="00AB5D78" w:rsidRPr="00EE557F" w:rsidRDefault="00AB5D78" w:rsidP="0000412F">
      <w:pPr>
        <w:jc w:val="both"/>
        <w:rPr>
          <w:b/>
          <w:sz w:val="24"/>
          <w:szCs w:val="24"/>
        </w:rPr>
      </w:pPr>
      <w:r w:rsidRPr="00EE557F">
        <w:rPr>
          <w:rFonts w:ascii="Lucida Handwriting" w:hAnsi="Lucida Handwriting" w:cs="Estrangelo Edessa"/>
          <w:sz w:val="24"/>
          <w:szCs w:val="24"/>
        </w:rPr>
        <w:t>Membership</w:t>
      </w:r>
      <w:r w:rsidRPr="00EE557F">
        <w:rPr>
          <w:b/>
          <w:sz w:val="24"/>
          <w:szCs w:val="24"/>
        </w:rPr>
        <w:t xml:space="preserve"> </w:t>
      </w:r>
    </w:p>
    <w:p w14:paraId="3C919A75" w14:textId="77777777" w:rsidR="00B60B38" w:rsidRDefault="00B27343" w:rsidP="0000412F">
      <w:pPr>
        <w:jc w:val="both"/>
        <w:rPr>
          <w:rFonts w:ascii="Goudy Old Style" w:hAnsi="Goudy Old Style"/>
          <w:sz w:val="24"/>
          <w:szCs w:val="24"/>
        </w:rPr>
      </w:pPr>
      <w:proofErr w:type="gramStart"/>
      <w:r w:rsidRPr="00EE557F">
        <w:rPr>
          <w:rFonts w:ascii="Goudy Old Style" w:hAnsi="Goudy Old Style"/>
          <w:sz w:val="24"/>
          <w:szCs w:val="24"/>
        </w:rPr>
        <w:t xml:space="preserve">A reminder that the annual subscription of £35 is now due and can be paid at meetings or by post to </w:t>
      </w:r>
      <w:r w:rsidR="003D2F6D">
        <w:rPr>
          <w:rFonts w:ascii="Goudy Old Style" w:hAnsi="Goudy Old Style"/>
          <w:sz w:val="24"/>
          <w:szCs w:val="24"/>
        </w:rPr>
        <w:t>ou</w:t>
      </w:r>
      <w:r w:rsidRPr="00EE557F">
        <w:rPr>
          <w:rFonts w:ascii="Goudy Old Style" w:hAnsi="Goudy Old Style"/>
          <w:sz w:val="24"/>
          <w:szCs w:val="24"/>
        </w:rPr>
        <w:t>r Treasurer, Phil Jones.</w:t>
      </w:r>
      <w:proofErr w:type="gramEnd"/>
      <w:r w:rsidRPr="00EE557F">
        <w:rPr>
          <w:rFonts w:ascii="Goudy Old Style" w:hAnsi="Goudy Old Style"/>
          <w:sz w:val="24"/>
          <w:szCs w:val="24"/>
        </w:rPr>
        <w:t xml:space="preserve"> </w:t>
      </w:r>
    </w:p>
    <w:p w14:paraId="38DF4642" w14:textId="77777777" w:rsidR="00B27343" w:rsidRPr="00EE557F" w:rsidRDefault="00B60B38" w:rsidP="0000412F">
      <w:pPr>
        <w:jc w:val="both"/>
        <w:rPr>
          <w:rFonts w:ascii="Goudy Old Style" w:hAnsi="Goudy Old Style"/>
          <w:i/>
          <w:sz w:val="24"/>
          <w:szCs w:val="24"/>
        </w:rPr>
      </w:pPr>
      <w:r>
        <w:rPr>
          <w:rFonts w:ascii="Lucida Handwriting" w:hAnsi="Lucida Handwriting"/>
          <w:sz w:val="24"/>
          <w:szCs w:val="24"/>
        </w:rPr>
        <w:t xml:space="preserve">New Awards </w:t>
      </w:r>
    </w:p>
    <w:p w14:paraId="68971DF4" w14:textId="77777777" w:rsidR="00B27343" w:rsidRPr="00EE557F" w:rsidRDefault="00B27343" w:rsidP="0000412F">
      <w:pPr>
        <w:jc w:val="both"/>
        <w:rPr>
          <w:rFonts w:ascii="Goudy Old Style" w:hAnsi="Goudy Old Style"/>
          <w:sz w:val="24"/>
          <w:szCs w:val="24"/>
        </w:rPr>
      </w:pPr>
      <w:r w:rsidRPr="00EE557F">
        <w:rPr>
          <w:rFonts w:ascii="Goudy Old Style" w:hAnsi="Goudy Old Style"/>
          <w:sz w:val="24"/>
          <w:szCs w:val="24"/>
        </w:rPr>
        <w:t xml:space="preserve">In recognition of the dedication and support that David </w:t>
      </w:r>
      <w:proofErr w:type="spellStart"/>
      <w:r w:rsidRPr="00EE557F">
        <w:rPr>
          <w:rFonts w:ascii="Goudy Old Style" w:hAnsi="Goudy Old Style"/>
          <w:sz w:val="24"/>
          <w:szCs w:val="24"/>
        </w:rPr>
        <w:t>Swithenbank</w:t>
      </w:r>
      <w:proofErr w:type="spellEnd"/>
      <w:r w:rsidRPr="00EE557F">
        <w:rPr>
          <w:rFonts w:ascii="Goudy Old Style" w:hAnsi="Goudy Old Style"/>
          <w:sz w:val="24"/>
          <w:szCs w:val="24"/>
        </w:rPr>
        <w:t xml:space="preserve">, President, and Mary </w:t>
      </w:r>
      <w:proofErr w:type="spellStart"/>
      <w:r w:rsidRPr="00EE557F">
        <w:rPr>
          <w:rFonts w:ascii="Goudy Old Style" w:hAnsi="Goudy Old Style"/>
          <w:sz w:val="24"/>
          <w:szCs w:val="24"/>
        </w:rPr>
        <w:t>Edyvean</w:t>
      </w:r>
      <w:proofErr w:type="spellEnd"/>
      <w:r w:rsidRPr="00EE557F">
        <w:rPr>
          <w:rFonts w:ascii="Goudy Old Style" w:hAnsi="Goudy Old Style"/>
          <w:sz w:val="24"/>
          <w:szCs w:val="24"/>
        </w:rPr>
        <w:t>, Vice President have given Bury Art Society over many years, the Committee are instigating two new awards in their names to be presented at the Annual Exhibition. These will be in addition to the Millennium and the Tommy Valentine awards.</w:t>
      </w:r>
    </w:p>
    <w:p w14:paraId="0864FA87" w14:textId="77777777" w:rsidR="000A065C" w:rsidRPr="00EE557F" w:rsidRDefault="000A065C" w:rsidP="0000412F">
      <w:pPr>
        <w:jc w:val="both"/>
        <w:rPr>
          <w:rFonts w:ascii="Lucida Handwriting" w:hAnsi="Lucida Handwriting" w:cs="Estrangelo Edessa"/>
          <w:sz w:val="24"/>
          <w:szCs w:val="24"/>
        </w:rPr>
      </w:pPr>
    </w:p>
    <w:p w14:paraId="24EBBB33" w14:textId="77777777" w:rsidR="00495277" w:rsidRPr="00EE557F" w:rsidRDefault="00495277" w:rsidP="0000412F">
      <w:pPr>
        <w:jc w:val="both"/>
        <w:rPr>
          <w:rFonts w:ascii="Lucida Handwriting" w:hAnsi="Lucida Handwriting" w:cs="Estrangelo Edessa"/>
          <w:sz w:val="24"/>
          <w:szCs w:val="24"/>
        </w:rPr>
      </w:pPr>
      <w:r w:rsidRPr="00EE557F">
        <w:rPr>
          <w:rFonts w:ascii="Lucida Handwriting" w:hAnsi="Lucida Handwriting" w:cs="Estrangelo Edessa"/>
          <w:sz w:val="24"/>
          <w:szCs w:val="24"/>
        </w:rPr>
        <w:t>Peggy Hargreaves</w:t>
      </w:r>
    </w:p>
    <w:p w14:paraId="0279692D" w14:textId="77777777" w:rsidR="00495277" w:rsidRPr="00EE557F" w:rsidRDefault="00495277" w:rsidP="0000412F">
      <w:pPr>
        <w:jc w:val="both"/>
        <w:rPr>
          <w:rFonts w:ascii="Lucida Handwriting" w:hAnsi="Lucida Handwriting" w:cs="Estrangelo Edessa"/>
          <w:sz w:val="24"/>
          <w:szCs w:val="24"/>
        </w:rPr>
      </w:pPr>
      <w:r w:rsidRPr="00EE557F">
        <w:rPr>
          <w:rFonts w:ascii="Lucida Handwriting" w:hAnsi="Lucida Handwriting" w:cs="Estrangelo Edessa"/>
          <w:sz w:val="24"/>
          <w:szCs w:val="24"/>
        </w:rPr>
        <w:t>Secretary</w:t>
      </w:r>
    </w:p>
    <w:p w14:paraId="06C48811" w14:textId="77777777" w:rsidR="00495277" w:rsidRDefault="00495277" w:rsidP="00B21E97">
      <w:pPr>
        <w:jc w:val="right"/>
        <w:rPr>
          <w:rFonts w:asciiTheme="majorHAnsi" w:hAnsiTheme="majorHAnsi" w:cstheme="minorHAnsi"/>
        </w:rPr>
      </w:pPr>
    </w:p>
    <w:sectPr w:rsidR="00495277" w:rsidSect="0032060A">
      <w:pgSz w:w="11906" w:h="16838"/>
      <w:pgMar w:top="709" w:right="1286" w:bottom="426" w:left="1440" w:header="708" w:footer="708"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 Old Style">
    <w:panose1 w:val="020205020503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Broadway">
    <w:altName w:val="Bauhaus 93"/>
    <w:charset w:val="00"/>
    <w:family w:val="decorative"/>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Old English Text MT">
    <w:altName w:val="Zapfino"/>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Lucida Handwriting">
    <w:panose1 w:val="03010101010101010101"/>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A10"/>
    <w:multiLevelType w:val="hybridMultilevel"/>
    <w:tmpl w:val="33664800"/>
    <w:lvl w:ilvl="0" w:tplc="F33CFC06">
      <w:numFmt w:val="bullet"/>
      <w:lvlText w:val="-"/>
      <w:lvlJc w:val="left"/>
      <w:pPr>
        <w:ind w:left="720" w:hanging="360"/>
      </w:pPr>
      <w:rPr>
        <w:rFonts w:ascii="Goudy Old Style" w:eastAsiaTheme="minorHAnsi" w:hAnsi="Goudy Old Style"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D9"/>
    <w:rsid w:val="0000412F"/>
    <w:rsid w:val="00020DEC"/>
    <w:rsid w:val="000317E7"/>
    <w:rsid w:val="000A065C"/>
    <w:rsid w:val="000E4742"/>
    <w:rsid w:val="00140F4E"/>
    <w:rsid w:val="00141B5E"/>
    <w:rsid w:val="00156B71"/>
    <w:rsid w:val="00157F45"/>
    <w:rsid w:val="001D4546"/>
    <w:rsid w:val="00205780"/>
    <w:rsid w:val="00237AC3"/>
    <w:rsid w:val="00244C87"/>
    <w:rsid w:val="0024582F"/>
    <w:rsid w:val="002500A3"/>
    <w:rsid w:val="0027351D"/>
    <w:rsid w:val="00285A20"/>
    <w:rsid w:val="0029050D"/>
    <w:rsid w:val="002B08FB"/>
    <w:rsid w:val="002F274A"/>
    <w:rsid w:val="0032060A"/>
    <w:rsid w:val="003335DF"/>
    <w:rsid w:val="00366AFA"/>
    <w:rsid w:val="003808E3"/>
    <w:rsid w:val="003C1C72"/>
    <w:rsid w:val="003C5E78"/>
    <w:rsid w:val="003D2F6D"/>
    <w:rsid w:val="00443821"/>
    <w:rsid w:val="00462633"/>
    <w:rsid w:val="00495277"/>
    <w:rsid w:val="00496C81"/>
    <w:rsid w:val="004B6BD6"/>
    <w:rsid w:val="004F5F0F"/>
    <w:rsid w:val="0052334C"/>
    <w:rsid w:val="00526D5B"/>
    <w:rsid w:val="005318D2"/>
    <w:rsid w:val="00593A4B"/>
    <w:rsid w:val="005E48E0"/>
    <w:rsid w:val="005E663B"/>
    <w:rsid w:val="00635383"/>
    <w:rsid w:val="00670D69"/>
    <w:rsid w:val="006A3FDC"/>
    <w:rsid w:val="006D25CC"/>
    <w:rsid w:val="006E5726"/>
    <w:rsid w:val="006F34D8"/>
    <w:rsid w:val="0070146A"/>
    <w:rsid w:val="00703FA6"/>
    <w:rsid w:val="00705615"/>
    <w:rsid w:val="00736A4E"/>
    <w:rsid w:val="007542CA"/>
    <w:rsid w:val="007955F6"/>
    <w:rsid w:val="007B12D3"/>
    <w:rsid w:val="00824810"/>
    <w:rsid w:val="008A405B"/>
    <w:rsid w:val="008C49D6"/>
    <w:rsid w:val="00933086"/>
    <w:rsid w:val="00960A3F"/>
    <w:rsid w:val="009C2057"/>
    <w:rsid w:val="009D13C6"/>
    <w:rsid w:val="00A0391F"/>
    <w:rsid w:val="00A1355B"/>
    <w:rsid w:val="00A258D9"/>
    <w:rsid w:val="00AB5D78"/>
    <w:rsid w:val="00B21E97"/>
    <w:rsid w:val="00B27343"/>
    <w:rsid w:val="00B35BA6"/>
    <w:rsid w:val="00B51EEB"/>
    <w:rsid w:val="00B60B38"/>
    <w:rsid w:val="00B825CE"/>
    <w:rsid w:val="00BB6709"/>
    <w:rsid w:val="00BE44D3"/>
    <w:rsid w:val="00BE5C9B"/>
    <w:rsid w:val="00C27F65"/>
    <w:rsid w:val="00C45B57"/>
    <w:rsid w:val="00C86AAA"/>
    <w:rsid w:val="00C93BCA"/>
    <w:rsid w:val="00CA5E6F"/>
    <w:rsid w:val="00D37760"/>
    <w:rsid w:val="00D7709E"/>
    <w:rsid w:val="00DD7103"/>
    <w:rsid w:val="00E733AF"/>
    <w:rsid w:val="00EA423D"/>
    <w:rsid w:val="00EE557F"/>
    <w:rsid w:val="00F3150E"/>
    <w:rsid w:val="00F4486F"/>
    <w:rsid w:val="00FE3FB1"/>
    <w:rsid w:val="00FF4FDE"/>
    <w:rsid w:val="00FF6F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E4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8D9"/>
    <w:rPr>
      <w:rFonts w:ascii="Tahoma" w:hAnsi="Tahoma" w:cs="Tahoma"/>
      <w:sz w:val="16"/>
      <w:szCs w:val="16"/>
    </w:rPr>
  </w:style>
  <w:style w:type="character" w:customStyle="1" w:styleId="BalloonTextChar">
    <w:name w:val="Balloon Text Char"/>
    <w:basedOn w:val="DefaultParagraphFont"/>
    <w:link w:val="BalloonText"/>
    <w:uiPriority w:val="99"/>
    <w:semiHidden/>
    <w:rsid w:val="00A258D9"/>
    <w:rPr>
      <w:rFonts w:ascii="Tahoma" w:hAnsi="Tahoma" w:cs="Tahoma"/>
      <w:sz w:val="16"/>
      <w:szCs w:val="16"/>
    </w:rPr>
  </w:style>
  <w:style w:type="character" w:styleId="Hyperlink">
    <w:name w:val="Hyperlink"/>
    <w:basedOn w:val="DefaultParagraphFont"/>
    <w:uiPriority w:val="99"/>
    <w:unhideWhenUsed/>
    <w:rsid w:val="00BE44D3"/>
    <w:rPr>
      <w:color w:val="0000FF" w:themeColor="hyperlink"/>
      <w:u w:val="single"/>
    </w:rPr>
  </w:style>
  <w:style w:type="paragraph" w:styleId="ListParagraph">
    <w:name w:val="List Paragraph"/>
    <w:basedOn w:val="Normal"/>
    <w:uiPriority w:val="34"/>
    <w:qFormat/>
    <w:rsid w:val="00670D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8D9"/>
    <w:rPr>
      <w:rFonts w:ascii="Tahoma" w:hAnsi="Tahoma" w:cs="Tahoma"/>
      <w:sz w:val="16"/>
      <w:szCs w:val="16"/>
    </w:rPr>
  </w:style>
  <w:style w:type="character" w:customStyle="1" w:styleId="BalloonTextChar">
    <w:name w:val="Balloon Text Char"/>
    <w:basedOn w:val="DefaultParagraphFont"/>
    <w:link w:val="BalloonText"/>
    <w:uiPriority w:val="99"/>
    <w:semiHidden/>
    <w:rsid w:val="00A258D9"/>
    <w:rPr>
      <w:rFonts w:ascii="Tahoma" w:hAnsi="Tahoma" w:cs="Tahoma"/>
      <w:sz w:val="16"/>
      <w:szCs w:val="16"/>
    </w:rPr>
  </w:style>
  <w:style w:type="character" w:styleId="Hyperlink">
    <w:name w:val="Hyperlink"/>
    <w:basedOn w:val="DefaultParagraphFont"/>
    <w:uiPriority w:val="99"/>
    <w:unhideWhenUsed/>
    <w:rsid w:val="00BE44D3"/>
    <w:rPr>
      <w:color w:val="0000FF" w:themeColor="hyperlink"/>
      <w:u w:val="single"/>
    </w:rPr>
  </w:style>
  <w:style w:type="paragraph" w:styleId="ListParagraph">
    <w:name w:val="List Paragraph"/>
    <w:basedOn w:val="Normal"/>
    <w:uiPriority w:val="34"/>
    <w:qFormat/>
    <w:rsid w:val="00670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AFD02-25E9-E246-AFF5-EA3A2360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1859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Hargreaves</dc:creator>
  <cp:lastModifiedBy>David</cp:lastModifiedBy>
  <cp:revision>3</cp:revision>
  <cp:lastPrinted>2016-08-11T14:42:00Z</cp:lastPrinted>
  <dcterms:created xsi:type="dcterms:W3CDTF">2016-08-16T16:58:00Z</dcterms:created>
  <dcterms:modified xsi:type="dcterms:W3CDTF">2016-08-16T17:00:00Z</dcterms:modified>
</cp:coreProperties>
</file>